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74C5" w14:textId="77777777" w:rsidR="00D772B6" w:rsidRPr="00D772B6" w:rsidRDefault="00D772B6" w:rsidP="00D772B6">
      <w:pPr>
        <w:rPr>
          <w:lang w:val="en-GB"/>
        </w:rPr>
      </w:pPr>
      <w:r w:rsidRPr="00D772B6">
        <w:rPr>
          <w:b/>
          <w:bCs/>
          <w:lang w:val="en-GB"/>
        </w:rPr>
        <w:t>23 October 2025</w:t>
      </w:r>
      <w:r w:rsidRPr="00D772B6">
        <w:rPr>
          <w:lang w:val="en-GB"/>
        </w:rPr>
        <w:t xml:space="preserve"> | Representatives from the MICRO4ASIA Project took part in a European Workshop on </w:t>
      </w:r>
      <w:proofErr w:type="spellStart"/>
      <w:r w:rsidRPr="00D772B6">
        <w:rPr>
          <w:lang w:val="en-GB"/>
        </w:rPr>
        <w:t>Microcredentials</w:t>
      </w:r>
      <w:proofErr w:type="spellEnd"/>
      <w:r w:rsidRPr="00D772B6">
        <w:rPr>
          <w:lang w:val="en-GB"/>
        </w:rPr>
        <w:t>, held online from 09:30 to 13:00 CET.</w:t>
      </w:r>
    </w:p>
    <w:p w14:paraId="183CB2FD" w14:textId="77777777" w:rsidR="00D772B6" w:rsidRPr="00D772B6" w:rsidRDefault="00D772B6" w:rsidP="00D772B6">
      <w:pPr>
        <w:rPr>
          <w:lang w:val="en-GB"/>
        </w:rPr>
      </w:pPr>
      <w:r w:rsidRPr="00D772B6">
        <w:rPr>
          <w:lang w:val="en-GB"/>
        </w:rPr>
        <w:t>The event explored:</w:t>
      </w:r>
    </w:p>
    <w:p w14:paraId="6BAB4C7B" w14:textId="3E9D155F" w:rsidR="00D772B6" w:rsidRPr="00D772B6" w:rsidRDefault="00D772B6" w:rsidP="00D772B6">
      <w:pPr>
        <w:rPr>
          <w:lang w:val="en-GB"/>
        </w:rPr>
      </w:pPr>
      <w:r w:rsidRPr="00D772B6">
        <w:rPr>
          <w:lang w:val="en-GB"/>
        </w:rPr>
        <w:t xml:space="preserve">The diversity and function of </w:t>
      </w:r>
      <w:proofErr w:type="spellStart"/>
      <w:r w:rsidRPr="00D772B6">
        <w:rPr>
          <w:lang w:val="en-GB"/>
        </w:rPr>
        <w:t>microcredentials</w:t>
      </w:r>
      <w:proofErr w:type="spellEnd"/>
      <w:r w:rsidRPr="00D772B6">
        <w:rPr>
          <w:lang w:val="en-GB"/>
        </w:rPr>
        <w:t xml:space="preserve"> beyond formal education and training</w:t>
      </w:r>
    </w:p>
    <w:p w14:paraId="25A1E9D8" w14:textId="2B49A0A6" w:rsidR="00D772B6" w:rsidRPr="00D772B6" w:rsidRDefault="00D772B6" w:rsidP="00D772B6">
      <w:pPr>
        <w:rPr>
          <w:lang w:val="en-GB"/>
        </w:rPr>
      </w:pPr>
      <w:r w:rsidRPr="00D772B6">
        <w:rPr>
          <w:lang w:val="en-GB"/>
        </w:rPr>
        <w:t>The role of quality assurance and recognition in ensuring their value</w:t>
      </w:r>
    </w:p>
    <w:p w14:paraId="4F94D152" w14:textId="42A4D08E" w:rsidR="00D772B6" w:rsidRPr="00D772B6" w:rsidRDefault="00D772B6" w:rsidP="00D772B6">
      <w:pPr>
        <w:rPr>
          <w:lang w:val="en-GB"/>
        </w:rPr>
      </w:pPr>
      <w:r w:rsidRPr="00D772B6">
        <w:rPr>
          <w:lang w:val="en-GB"/>
        </w:rPr>
        <w:t xml:space="preserve">The relevance of </w:t>
      </w:r>
      <w:proofErr w:type="spellStart"/>
      <w:r w:rsidRPr="00D772B6">
        <w:rPr>
          <w:lang w:val="en-GB"/>
        </w:rPr>
        <w:t>microcredentials</w:t>
      </w:r>
      <w:proofErr w:type="spellEnd"/>
      <w:r w:rsidRPr="00D772B6">
        <w:rPr>
          <w:lang w:val="en-GB"/>
        </w:rPr>
        <w:t xml:space="preserve"> in labour market sectors and their potential to foster social inclusion</w:t>
      </w:r>
    </w:p>
    <w:p w14:paraId="1B2F0611" w14:textId="77777777" w:rsidR="00D772B6" w:rsidRPr="00D772B6" w:rsidRDefault="00D772B6" w:rsidP="00D772B6">
      <w:pPr>
        <w:rPr>
          <w:lang w:val="en-GB"/>
        </w:rPr>
      </w:pPr>
      <w:r w:rsidRPr="00D772B6">
        <w:rPr>
          <w:lang w:val="en-GB"/>
        </w:rPr>
        <w:t xml:space="preserve">Participants also joined plenary and interactive breakout sessions, where the first research insights on </w:t>
      </w:r>
      <w:proofErr w:type="spellStart"/>
      <w:r w:rsidRPr="00D772B6">
        <w:rPr>
          <w:lang w:val="en-GB"/>
        </w:rPr>
        <w:t>microcredentials</w:t>
      </w:r>
      <w:proofErr w:type="spellEnd"/>
      <w:r w:rsidRPr="00D772B6">
        <w:rPr>
          <w:lang w:val="en-GB"/>
        </w:rPr>
        <w:t xml:space="preserve"> were presented and discussed.</w:t>
      </w:r>
    </w:p>
    <w:p w14:paraId="76087464" w14:textId="77777777" w:rsidR="00D772B6" w:rsidRPr="00D772B6" w:rsidRDefault="00D772B6" w:rsidP="00D772B6">
      <w:hyperlink r:id="rId5" w:history="1">
        <w:r w:rsidRPr="00D772B6">
          <w:rPr>
            <w:rStyle w:val="Collegamentoipertestuale"/>
            <w:b/>
            <w:bCs/>
            <w:lang w:val="en-GB"/>
          </w:rPr>
          <w:t>#MICRO4ASIA</w:t>
        </w:r>
      </w:hyperlink>
      <w:r w:rsidRPr="00D772B6">
        <w:rPr>
          <w:lang w:val="en-GB"/>
        </w:rPr>
        <w:t xml:space="preserve"> </w:t>
      </w:r>
      <w:hyperlink r:id="rId6" w:history="1">
        <w:r w:rsidRPr="00D772B6">
          <w:rPr>
            <w:rStyle w:val="Collegamentoipertestuale"/>
            <w:b/>
            <w:bCs/>
            <w:lang w:val="en-GB"/>
          </w:rPr>
          <w:t>#ErasmusPlus</w:t>
        </w:r>
      </w:hyperlink>
      <w:r w:rsidRPr="00D772B6">
        <w:rPr>
          <w:lang w:val="en-GB"/>
        </w:rPr>
        <w:t xml:space="preserve"> </w:t>
      </w:r>
      <w:hyperlink r:id="rId7" w:history="1">
        <w:r w:rsidRPr="00D772B6">
          <w:rPr>
            <w:rStyle w:val="Collegamentoipertestuale"/>
            <w:b/>
            <w:bCs/>
            <w:lang w:val="en-GB"/>
          </w:rPr>
          <w:t>#CBHE</w:t>
        </w:r>
      </w:hyperlink>
      <w:r w:rsidRPr="00D772B6">
        <w:rPr>
          <w:lang w:val="en-GB"/>
        </w:rPr>
        <w:t xml:space="preserve"> </w:t>
      </w:r>
      <w:hyperlink r:id="rId8" w:history="1">
        <w:r w:rsidRPr="00D772B6">
          <w:rPr>
            <w:rStyle w:val="Collegamentoipertestuale"/>
            <w:b/>
            <w:bCs/>
            <w:lang w:val="en-GB"/>
          </w:rPr>
          <w:t>#BUH</w:t>
        </w:r>
      </w:hyperlink>
      <w:r w:rsidRPr="00D772B6">
        <w:rPr>
          <w:lang w:val="en-GB"/>
        </w:rPr>
        <w:t xml:space="preserve"> </w:t>
      </w:r>
      <w:hyperlink r:id="rId9" w:history="1">
        <w:r w:rsidRPr="00D772B6">
          <w:rPr>
            <w:rStyle w:val="Collegamentoipertestuale"/>
            <w:b/>
            <w:bCs/>
            <w:lang w:val="en-GB"/>
          </w:rPr>
          <w:t>#Microcredentials</w:t>
        </w:r>
      </w:hyperlink>
      <w:r w:rsidRPr="00D772B6">
        <w:rPr>
          <w:lang w:val="en-GB"/>
        </w:rPr>
        <w:t xml:space="preserve"> </w:t>
      </w:r>
      <w:hyperlink r:id="rId10" w:history="1">
        <w:r w:rsidRPr="00D772B6">
          <w:rPr>
            <w:rStyle w:val="Collegamentoipertestuale"/>
            <w:b/>
            <w:bCs/>
            <w:lang w:val="en-GB"/>
          </w:rPr>
          <w:t>#HigherEducation</w:t>
        </w:r>
      </w:hyperlink>
      <w:r w:rsidRPr="00D772B6">
        <w:rPr>
          <w:lang w:val="en-GB"/>
        </w:rPr>
        <w:t xml:space="preserve"> </w:t>
      </w:r>
      <w:hyperlink r:id="rId11" w:history="1">
        <w:r w:rsidRPr="00D772B6">
          <w:rPr>
            <w:rStyle w:val="Collegamentoipertestuale"/>
            <w:b/>
            <w:bCs/>
            <w:lang w:val="en-GB"/>
          </w:rPr>
          <w:t>#LifelongLearning</w:t>
        </w:r>
      </w:hyperlink>
      <w:r w:rsidRPr="00D772B6">
        <w:rPr>
          <w:lang w:val="en-GB"/>
        </w:rPr>
        <w:t xml:space="preserve"> </w:t>
      </w:r>
      <w:hyperlink r:id="rId12" w:history="1">
        <w:r w:rsidRPr="00D772B6">
          <w:rPr>
            <w:rStyle w:val="Collegamentoipertestuale"/>
            <w:b/>
            <w:bCs/>
            <w:lang w:val="en-GB"/>
          </w:rPr>
          <w:t>#CapacityBuilding</w:t>
        </w:r>
      </w:hyperlink>
      <w:r w:rsidRPr="00D772B6">
        <w:rPr>
          <w:lang w:val="en-GB"/>
        </w:rPr>
        <w:t xml:space="preserve"> </w:t>
      </w:r>
      <w:hyperlink r:id="rId13" w:history="1">
        <w:r w:rsidRPr="00D772B6">
          <w:rPr>
            <w:rStyle w:val="Collegamentoipertestuale"/>
            <w:b/>
            <w:bCs/>
            <w:lang w:val="en-GB"/>
          </w:rPr>
          <w:t>#QualityAssurance</w:t>
        </w:r>
      </w:hyperlink>
      <w:r w:rsidRPr="00D772B6">
        <w:rPr>
          <w:lang w:val="en-GB"/>
        </w:rPr>
        <w:t xml:space="preserve"> </w:t>
      </w:r>
      <w:hyperlink r:id="rId14" w:history="1">
        <w:r w:rsidRPr="00D772B6">
          <w:rPr>
            <w:rStyle w:val="Collegamentoipertestuale"/>
            <w:b/>
            <w:bCs/>
          </w:rPr>
          <w:t>#SocialInclusion</w:t>
        </w:r>
      </w:hyperlink>
    </w:p>
    <w:p w14:paraId="7F944A77" w14:textId="0D30443E" w:rsidR="000E3835" w:rsidRDefault="00D772B6">
      <w:r>
        <w:rPr>
          <w:noProof/>
        </w:rPr>
        <w:drawing>
          <wp:inline distT="0" distB="0" distL="0" distR="0" wp14:anchorId="67206B25" wp14:editId="380A4785">
            <wp:extent cx="6120130" cy="3255645"/>
            <wp:effectExtent l="0" t="0" r="0" b="1905"/>
            <wp:docPr id="2044677271" name="Immagine 7" descr="May be an image of text that says &quot;zoom zoom Workplace Workp Meeting Gkounis'ss 'AVVOperator-ActerisGkouniss O Recarding View The basis of the European approach to micro-credentials 0 A common definition Promoting learning in in Eleven European standard elements to describe a micro-credential (Annex I) Europe Europe Europe Ten European principles design and issue a micro-credential (Annex II) G631g8 5ea1gskostalis-Cedefop ostalkis-Cedefop cedefop Kostakis ase pase ase Audio Video ငိမိ Participants + Anna Chat Banczy React CamT Share Sion AlCompanion Apps Showcaptions Show Record Transcript More &amp; Leave Lea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text that says &quot;zoom zoom Workplace Workp Meeting Gkounis'ss 'AVVOperator-ActerisGkouniss O Recarding View The basis of the European approach to micro-credentials 0 A common definition Promoting learning in in Eleven European standard elements to describe a micro-credential (Annex I) Europe Europe Europe Ten European principles design and issue a micro-credential (Annex II) G631g8 5ea1gskostalis-Cedefop ostalkis-Cedefop cedefop Kostakis ase pase ase Audio Video ငိမိ Participants + Anna Chat Banczy React CamT Share Sion AlCompanion Apps Showcaptions Show Record Transcript More &amp; Leave Leave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28A9" w14:textId="298E55AE" w:rsidR="00D772B6" w:rsidRDefault="00D772B6">
      <w:r>
        <w:rPr>
          <w:noProof/>
        </w:rPr>
        <w:lastRenderedPageBreak/>
        <w:drawing>
          <wp:inline distT="0" distB="0" distL="0" distR="0" wp14:anchorId="62D7EE2B" wp14:editId="362FBC7E">
            <wp:extent cx="6120130" cy="3255645"/>
            <wp:effectExtent l="0" t="0" r="0" b="1905"/>
            <wp:docPr id="1789759309" name="Immagine 8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6"/>
    <w:rsid w:val="000E3835"/>
    <w:rsid w:val="002416E9"/>
    <w:rsid w:val="0045163B"/>
    <w:rsid w:val="00866A0E"/>
    <w:rsid w:val="00B40BC6"/>
    <w:rsid w:val="00D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DA9B"/>
  <w15:chartTrackingRefBased/>
  <w15:docId w15:val="{5F7C732F-5087-44C2-A10B-27E395E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7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7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7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7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7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7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7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7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7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7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7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72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uh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3" Type="http://schemas.openxmlformats.org/officeDocument/2006/relationships/hyperlink" Target="https://www.facebook.com/hashtag/qualityassurance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cbhe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2" Type="http://schemas.openxmlformats.org/officeDocument/2006/relationships/hyperlink" Target="https://www.facebook.com/hashtag/capacitybuilding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erasmusplus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1" Type="http://schemas.openxmlformats.org/officeDocument/2006/relationships/hyperlink" Target="https://www.facebook.com/hashtag/lifelonglearning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5" Type="http://schemas.openxmlformats.org/officeDocument/2006/relationships/hyperlink" Target="https://www.facebook.com/hashtag/micro4asia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facebook.com/hashtag/highereducation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microcredentials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4" Type="http://schemas.openxmlformats.org/officeDocument/2006/relationships/hyperlink" Target="https://www.facebook.com/hashtag/socialinclusion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8176-43DE-45A9-B184-C5F2F58C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2025-12-01T12:10:00Z</dcterms:created>
  <dcterms:modified xsi:type="dcterms:W3CDTF">2025-12-01T16:43:00Z</dcterms:modified>
</cp:coreProperties>
</file>