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344E" w14:textId="77777777" w:rsidR="0022552D" w:rsidRDefault="0022552D" w:rsidP="0022552D">
      <w:pPr>
        <w:rPr>
          <w:b/>
          <w:lang w:val="en-GB"/>
        </w:rPr>
      </w:pPr>
      <w:r w:rsidRPr="0022552D">
        <w:rPr>
          <w:b/>
          <w:highlight w:val="yellow"/>
          <w:lang w:val="en-GB"/>
        </w:rPr>
        <w:t>[Vietnamese]</w:t>
      </w:r>
    </w:p>
    <w:p w14:paraId="184045A4" w14:textId="77777777" w:rsidR="0022552D" w:rsidRPr="008A77B1" w:rsidRDefault="0022552D" w:rsidP="0022552D">
      <w:pPr>
        <w:jc w:val="both"/>
        <w:rPr>
          <w:lang w:val="en-GB"/>
        </w:rPr>
      </w:pPr>
      <w:r w:rsidRPr="008A77B1">
        <w:rPr>
          <w:lang w:val="en-GB"/>
        </w:rPr>
        <w:t>Ngày 23/10/2025, các đối tác của Dự án MICRO4ASIA đã tham dự Hội thảo trực tuyến Lần thứ hai về Chuẩn đầu ra học tập, Phương pháp Giảng dạy và Đánh giá.</w:t>
      </w:r>
    </w:p>
    <w:p w14:paraId="74BC6BFB" w14:textId="77777777" w:rsidR="0022552D" w:rsidRPr="008A77B1" w:rsidRDefault="0022552D" w:rsidP="0022552D">
      <w:pPr>
        <w:jc w:val="both"/>
        <w:rPr>
          <w:lang w:val="en-GB"/>
        </w:rPr>
      </w:pPr>
      <w:r w:rsidRPr="008A77B1">
        <w:rPr>
          <w:lang w:val="en-GB"/>
        </w:rPr>
        <w:t>Trong khuôn khổ hội thảo, các đối tác đã:</w:t>
      </w:r>
    </w:p>
    <w:p w14:paraId="7B87805B" w14:textId="77777777" w:rsidR="0022552D" w:rsidRPr="008A77B1" w:rsidRDefault="0022552D" w:rsidP="0022552D">
      <w:pPr>
        <w:jc w:val="both"/>
        <w:rPr>
          <w:lang w:val="en-GB"/>
        </w:rPr>
      </w:pPr>
      <w:r w:rsidRPr="008A77B1">
        <w:rPr>
          <w:lang w:val="en-GB"/>
        </w:rPr>
        <w:t>Rà soát các khái niệm then chốt phục vụ các hội thảo sắp tới tại Dubrovnik;</w:t>
      </w:r>
    </w:p>
    <w:p w14:paraId="18540CC9" w14:textId="77777777" w:rsidR="0022552D" w:rsidRPr="008A77B1" w:rsidRDefault="0022552D" w:rsidP="0022552D">
      <w:pPr>
        <w:jc w:val="both"/>
        <w:rPr>
          <w:lang w:val="en-GB"/>
        </w:rPr>
      </w:pPr>
      <w:r w:rsidRPr="008A77B1">
        <w:rPr>
          <w:lang w:val="en-GB"/>
        </w:rPr>
        <w:t xml:space="preserve">Thảo luận các phản hồi tổng </w:t>
      </w:r>
      <w:r>
        <w:rPr>
          <w:lang w:val="en-GB"/>
        </w:rPr>
        <w:t>quan</w:t>
      </w:r>
      <w:r w:rsidRPr="008A77B1">
        <w:rPr>
          <w:lang w:val="en-GB"/>
        </w:rPr>
        <w:t xml:space="preserve"> đối với 39 bản mô tả khóa học chứng chỉ vi mô;</w:t>
      </w:r>
    </w:p>
    <w:p w14:paraId="6B7B39E2" w14:textId="77777777" w:rsidR="0022552D" w:rsidRPr="008A77B1" w:rsidRDefault="0022552D" w:rsidP="0022552D">
      <w:pPr>
        <w:jc w:val="both"/>
        <w:rPr>
          <w:lang w:val="en-GB"/>
        </w:rPr>
      </w:pPr>
      <w:r w:rsidRPr="008A77B1">
        <w:rPr>
          <w:lang w:val="en-GB"/>
        </w:rPr>
        <w:t>Trình bày các khóa học đã sửa đổi (mỗi trường trình bày 10 phút), phản ánh những khuyến nghị chung đã được thống nhất.</w:t>
      </w:r>
    </w:p>
    <w:p w14:paraId="71687C26" w14:textId="77777777" w:rsidR="0022552D" w:rsidRPr="008A77B1" w:rsidRDefault="0022552D" w:rsidP="0022552D">
      <w:pPr>
        <w:jc w:val="both"/>
        <w:rPr>
          <w:lang w:val="en-GB"/>
        </w:rPr>
      </w:pPr>
      <w:r w:rsidRPr="008A77B1">
        <w:rPr>
          <w:lang w:val="en-GB"/>
        </w:rPr>
        <w:t>Hội thảo đạt được sự đồng thuận về cách tiếp cận trong việc tái thiết kế các khóa học chứng chỉ vi mô, nhằm bảo đảm sự gắn kết chặt chẽ hơn giữa chuẩn đầu ra học tập, phương pháp giảng dạy và phương thức đánh giá. Những nguyên tắc chung này sẽ định hướng toàn bộ quá trình sửa đổi các khóa học trước thềm hội nghị tại Dubrovnik.</w:t>
      </w:r>
    </w:p>
    <w:p w14:paraId="506FB11E" w14:textId="77777777" w:rsidR="0022552D" w:rsidRPr="00B7608E" w:rsidRDefault="0022552D" w:rsidP="0022552D">
      <w:pPr>
        <w:rPr>
          <w:lang w:val="en-GB"/>
        </w:rPr>
      </w:pPr>
      <w:hyperlink r:id="rId5" w:history="1">
        <w:r w:rsidRPr="000C468D">
          <w:rPr>
            <w:rStyle w:val="Hyperlink"/>
            <w:b/>
            <w:bCs/>
            <w:lang w:val="en-GB"/>
          </w:rPr>
          <w:t>#MICRO4ASIA</w:t>
        </w:r>
      </w:hyperlink>
      <w:r w:rsidRPr="000C468D">
        <w:rPr>
          <w:lang w:val="en-GB"/>
        </w:rPr>
        <w:t xml:space="preserve"> </w:t>
      </w:r>
      <w:hyperlink r:id="rId6" w:history="1">
        <w:r w:rsidRPr="000C468D">
          <w:rPr>
            <w:rStyle w:val="Hyperlink"/>
            <w:b/>
            <w:bCs/>
            <w:lang w:val="en-GB"/>
          </w:rPr>
          <w:t>#ErasmusPlus</w:t>
        </w:r>
      </w:hyperlink>
      <w:r w:rsidRPr="000C468D">
        <w:rPr>
          <w:lang w:val="en-GB"/>
        </w:rPr>
        <w:t xml:space="preserve"> </w:t>
      </w:r>
      <w:hyperlink r:id="rId7" w:history="1">
        <w:r w:rsidRPr="000C468D">
          <w:rPr>
            <w:rStyle w:val="Hyperlink"/>
            <w:b/>
            <w:bCs/>
            <w:lang w:val="en-GB"/>
          </w:rPr>
          <w:t>#CBHE</w:t>
        </w:r>
      </w:hyperlink>
      <w:r w:rsidRPr="000C468D">
        <w:rPr>
          <w:lang w:val="en-GB"/>
        </w:rPr>
        <w:t xml:space="preserve"> </w:t>
      </w:r>
      <w:hyperlink r:id="rId8" w:history="1">
        <w:r w:rsidRPr="000C468D">
          <w:rPr>
            <w:rStyle w:val="Hyperlink"/>
            <w:b/>
            <w:bCs/>
            <w:lang w:val="en-GB"/>
          </w:rPr>
          <w:t>#BUH</w:t>
        </w:r>
      </w:hyperlink>
      <w:r w:rsidRPr="000C468D">
        <w:rPr>
          <w:lang w:val="en-GB"/>
        </w:rPr>
        <w:t xml:space="preserve"> </w:t>
      </w:r>
      <w:hyperlink r:id="rId9" w:history="1">
        <w:r w:rsidRPr="000C468D">
          <w:rPr>
            <w:rStyle w:val="Hyperlink"/>
            <w:b/>
            <w:bCs/>
            <w:lang w:val="en-GB"/>
          </w:rPr>
          <w:t>#Microcredentials</w:t>
        </w:r>
      </w:hyperlink>
      <w:r w:rsidRPr="000C468D">
        <w:rPr>
          <w:lang w:val="en-GB"/>
        </w:rPr>
        <w:t xml:space="preserve"> </w:t>
      </w:r>
      <w:hyperlink r:id="rId10" w:history="1">
        <w:r w:rsidRPr="000C468D">
          <w:rPr>
            <w:rStyle w:val="Hyperlink"/>
            <w:b/>
            <w:bCs/>
            <w:lang w:val="en-GB"/>
          </w:rPr>
          <w:t>#HigherEducation</w:t>
        </w:r>
      </w:hyperlink>
      <w:r w:rsidRPr="000C468D">
        <w:rPr>
          <w:lang w:val="en-GB"/>
        </w:rPr>
        <w:t xml:space="preserve"> </w:t>
      </w:r>
      <w:hyperlink r:id="rId11" w:history="1">
        <w:r w:rsidRPr="000C468D">
          <w:rPr>
            <w:rStyle w:val="Hyperlink"/>
            <w:b/>
            <w:bCs/>
            <w:lang w:val="en-GB"/>
          </w:rPr>
          <w:t>#CapacityBuilding</w:t>
        </w:r>
      </w:hyperlink>
      <w:r w:rsidRPr="000C468D">
        <w:rPr>
          <w:lang w:val="en-GB"/>
        </w:rPr>
        <w:t xml:space="preserve"> </w:t>
      </w:r>
      <w:hyperlink r:id="rId12" w:history="1">
        <w:r w:rsidRPr="000C468D">
          <w:rPr>
            <w:rStyle w:val="Hyperlink"/>
            <w:b/>
            <w:bCs/>
            <w:lang w:val="en-GB"/>
          </w:rPr>
          <w:t>#Dubrovnik</w:t>
        </w:r>
      </w:hyperlink>
      <w:r w:rsidRPr="000C468D">
        <w:rPr>
          <w:lang w:val="en-GB"/>
        </w:rPr>
        <w:t xml:space="preserve"> </w:t>
      </w:r>
      <w:hyperlink r:id="rId13" w:history="1">
        <w:r w:rsidRPr="000C468D">
          <w:rPr>
            <w:rStyle w:val="Hyperlink"/>
            <w:b/>
            <w:bCs/>
            <w:lang w:val="en-GB"/>
          </w:rPr>
          <w:t>#Workshop</w:t>
        </w:r>
      </w:hyperlink>
    </w:p>
    <w:p w14:paraId="27C3BB9D" w14:textId="77777777" w:rsidR="0022552D" w:rsidRPr="000C468D" w:rsidRDefault="0022552D" w:rsidP="000C468D">
      <w:pPr>
        <w:rPr>
          <w:lang w:val="en-GB"/>
        </w:rPr>
      </w:pPr>
    </w:p>
    <w:p w14:paraId="60E57830" w14:textId="77777777" w:rsidR="000E3835" w:rsidRDefault="000E3835">
      <w:pPr>
        <w:rPr>
          <w:lang w:val="en-GB"/>
        </w:rPr>
      </w:pPr>
    </w:p>
    <w:p w14:paraId="08E78C66" w14:textId="2089E592" w:rsidR="000C468D" w:rsidRDefault="000C468D">
      <w:pPr>
        <w:rPr>
          <w:lang w:val="en-GB"/>
        </w:rPr>
      </w:pPr>
      <w:r>
        <w:rPr>
          <w:noProof/>
          <w:lang w:val="en-US"/>
        </w:rPr>
        <w:drawing>
          <wp:inline distT="0" distB="0" distL="0" distR="0" wp14:anchorId="7245D055" wp14:editId="04859CB9">
            <wp:extent cx="6120130" cy="3249295"/>
            <wp:effectExtent l="0" t="0" r="0" b="8255"/>
            <wp:docPr id="67431057" name="Immagine 9" descr="May be an image of text that says &quot;&quot; BA3OM Assessment method Practical Assignment Description HOB Nguyen Ph... _ HUB Purpose 灣食 MakkoTura rajlashi Learners must seclect type data (primary secondary) and collect a real data sample. Then, learners must comparing, generalizing data as well as running linear regressions and analyzing results Assesses ability to integrate multiple tools to present data clearly (LO1, LO2, LO3) Mr:TouryNFH-OVM. ผม H3 นท Anh Peer Review Activity ΞΟΤΧοΥ LUANGOUDO. Tuardhom Learners present dashboards to peers and receive structured feedback. AnjaGrabovac Anja rabovac KHDLTKD Ngu... Phouthone. Sin.. Develops communication skills and critical evaluation (LO4) Yen yon AnhH.Le Nguyen Binh... nEnh στα&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ay be an image of text that says &quot;&quot; BA3OM Assessment method Practical Assignment Description HOB Nguyen Ph... _ HUB Purpose 灣食 MakkoTura rajlashi Learners must seclect type data (primary secondary) and collect a real data sample. Then, learners must comparing, generalizing data as well as running linear regressions and analyzing results Assesses ability to integrate multiple tools to present data clearly (LO1, LO2, LO3) Mr:TouryNFH-OVM. ผม H3 นท Anh Peer Review Activity ΞΟΤΧοΥ LUANGOUDO. Tuardhom Learners present dashboards to peers and receive structured feedback. AnjaGrabovac Anja rabovac KHDLTKD Ngu... Phouthone. Sin.. Develops communication skills and critical evaluation (LO4) Yen yon AnhH.Le Nguyen Binh... nEnh στα&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0130" cy="3249295"/>
                    </a:xfrm>
                    <a:prstGeom prst="rect">
                      <a:avLst/>
                    </a:prstGeom>
                    <a:noFill/>
                    <a:ln>
                      <a:noFill/>
                    </a:ln>
                  </pic:spPr>
                </pic:pic>
              </a:graphicData>
            </a:graphic>
          </wp:inline>
        </w:drawing>
      </w:r>
    </w:p>
    <w:p w14:paraId="7052ADF3" w14:textId="763BA3B6" w:rsidR="000C468D" w:rsidRDefault="000C468D">
      <w:pPr>
        <w:rPr>
          <w:lang w:val="en-GB"/>
        </w:rPr>
      </w:pPr>
      <w:r>
        <w:rPr>
          <w:noProof/>
          <w:lang w:val="en-US"/>
        </w:rPr>
        <w:lastRenderedPageBreak/>
        <w:drawing>
          <wp:inline distT="0" distB="0" distL="0" distR="0" wp14:anchorId="3D311A6B" wp14:editId="412A081A">
            <wp:extent cx="6120130" cy="3256915"/>
            <wp:effectExtent l="0" t="0" r="0" b="635"/>
            <wp:docPr id="2077365876" name="Immagine 10" descr="May be an image of text that says &quot;B Nguyễn Ph... ช hưangor asoTur Marhery theulsth r'aj laski M Juny OMAN こ0 Tành T0H Assessment methods Assessment Type Participation&amp; &amp; Engagement Module-Based Activities Digital Banking Strategy Canvas (Group) Capstone Project &amp; Presentation Description Attendance, contributions to discussions, and teamwork during workshops and case studies. Quizzes, short reflections, and small group tasks W Weight 30% 15% Development of Business Model Canvas for digital bank, demonstrating strategic thinking and innovation. 25% Comprehensive digital transformation plan integrating strategy, technology, risk, and leadership. Presented on Day 5. 30%&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May be an image of text that says &quot;B Nguyễn Ph... ช hưangor asoTur Marhery theulsth r'aj laski M Juny OMAN こ0 Tành T0H Assessment methods Assessment Type Participation&amp; &amp; Engagement Module-Based Activities Digital Banking Strategy Canvas (Group) Capstone Project &amp; Presentation Description Attendance, contributions to discussions, and teamwork during workshops and case studies. Quizzes, short reflections, and small group tasks W Weight 30% 15% Development of Business Model Canvas for digital bank, demonstrating strategic thinking and innovation. 25% Comprehensive digital transformation plan integrating strategy, technology, risk, and leadership. Presented on Day 5. 30%&qu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3256915"/>
                    </a:xfrm>
                    <a:prstGeom prst="rect">
                      <a:avLst/>
                    </a:prstGeom>
                    <a:noFill/>
                    <a:ln>
                      <a:noFill/>
                    </a:ln>
                  </pic:spPr>
                </pic:pic>
              </a:graphicData>
            </a:graphic>
          </wp:inline>
        </w:drawing>
      </w:r>
    </w:p>
    <w:p w14:paraId="69046291" w14:textId="684652C7" w:rsidR="00B7608E" w:rsidRDefault="00B7608E">
      <w:pPr>
        <w:rPr>
          <w:lang w:val="en-GB"/>
        </w:rPr>
      </w:pPr>
    </w:p>
    <w:sectPr w:rsidR="00B760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34718"/>
    <w:multiLevelType w:val="hybridMultilevel"/>
    <w:tmpl w:val="49581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002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8D"/>
    <w:rsid w:val="000C468D"/>
    <w:rsid w:val="000E3835"/>
    <w:rsid w:val="0022552D"/>
    <w:rsid w:val="002A6F05"/>
    <w:rsid w:val="00366552"/>
    <w:rsid w:val="003E3C0D"/>
    <w:rsid w:val="0045163B"/>
    <w:rsid w:val="008A77B1"/>
    <w:rsid w:val="008F7C47"/>
    <w:rsid w:val="00B04836"/>
    <w:rsid w:val="00B7608E"/>
    <w:rsid w:val="00EA52EE"/>
    <w:rsid w:val="00ED5D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64612"/>
  <w15:chartTrackingRefBased/>
  <w15:docId w15:val="{26C2FE33-9A7E-42BA-A1B0-22678429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6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6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6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6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6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6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6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6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6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6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6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6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6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6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6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6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6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68D"/>
    <w:rPr>
      <w:rFonts w:eastAsiaTheme="majorEastAsia" w:cstheme="majorBidi"/>
      <w:color w:val="272727" w:themeColor="text1" w:themeTint="D8"/>
    </w:rPr>
  </w:style>
  <w:style w:type="paragraph" w:styleId="Title">
    <w:name w:val="Title"/>
    <w:basedOn w:val="Normal"/>
    <w:next w:val="Normal"/>
    <w:link w:val="TitleChar"/>
    <w:uiPriority w:val="10"/>
    <w:qFormat/>
    <w:rsid w:val="000C46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6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6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6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68D"/>
    <w:pPr>
      <w:spacing w:before="160"/>
      <w:jc w:val="center"/>
    </w:pPr>
    <w:rPr>
      <w:i/>
      <w:iCs/>
      <w:color w:val="404040" w:themeColor="text1" w:themeTint="BF"/>
    </w:rPr>
  </w:style>
  <w:style w:type="character" w:customStyle="1" w:styleId="QuoteChar">
    <w:name w:val="Quote Char"/>
    <w:basedOn w:val="DefaultParagraphFont"/>
    <w:link w:val="Quote"/>
    <w:uiPriority w:val="29"/>
    <w:rsid w:val="000C468D"/>
    <w:rPr>
      <w:i/>
      <w:iCs/>
      <w:color w:val="404040" w:themeColor="text1" w:themeTint="BF"/>
    </w:rPr>
  </w:style>
  <w:style w:type="paragraph" w:styleId="ListParagraph">
    <w:name w:val="List Paragraph"/>
    <w:basedOn w:val="Normal"/>
    <w:uiPriority w:val="34"/>
    <w:qFormat/>
    <w:rsid w:val="000C468D"/>
    <w:pPr>
      <w:ind w:left="720"/>
      <w:contextualSpacing/>
    </w:pPr>
  </w:style>
  <w:style w:type="character" w:styleId="IntenseEmphasis">
    <w:name w:val="Intense Emphasis"/>
    <w:basedOn w:val="DefaultParagraphFont"/>
    <w:uiPriority w:val="21"/>
    <w:qFormat/>
    <w:rsid w:val="000C468D"/>
    <w:rPr>
      <w:i/>
      <w:iCs/>
      <w:color w:val="0F4761" w:themeColor="accent1" w:themeShade="BF"/>
    </w:rPr>
  </w:style>
  <w:style w:type="paragraph" w:styleId="IntenseQuote">
    <w:name w:val="Intense Quote"/>
    <w:basedOn w:val="Normal"/>
    <w:next w:val="Normal"/>
    <w:link w:val="IntenseQuoteChar"/>
    <w:uiPriority w:val="30"/>
    <w:qFormat/>
    <w:rsid w:val="000C46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68D"/>
    <w:rPr>
      <w:i/>
      <w:iCs/>
      <w:color w:val="0F4761" w:themeColor="accent1" w:themeShade="BF"/>
    </w:rPr>
  </w:style>
  <w:style w:type="character" w:styleId="IntenseReference">
    <w:name w:val="Intense Reference"/>
    <w:basedOn w:val="DefaultParagraphFont"/>
    <w:uiPriority w:val="32"/>
    <w:qFormat/>
    <w:rsid w:val="000C468D"/>
    <w:rPr>
      <w:b/>
      <w:bCs/>
      <w:smallCaps/>
      <w:color w:val="0F4761" w:themeColor="accent1" w:themeShade="BF"/>
      <w:spacing w:val="5"/>
    </w:rPr>
  </w:style>
  <w:style w:type="character" w:styleId="Hyperlink">
    <w:name w:val="Hyperlink"/>
    <w:basedOn w:val="DefaultParagraphFont"/>
    <w:uiPriority w:val="99"/>
    <w:unhideWhenUsed/>
    <w:rsid w:val="000C468D"/>
    <w:rPr>
      <w:color w:val="467886" w:themeColor="hyperlink"/>
      <w:u w:val="single"/>
    </w:rPr>
  </w:style>
  <w:style w:type="character" w:customStyle="1" w:styleId="UnresolvedMention1">
    <w:name w:val="Unresolved Mention1"/>
    <w:basedOn w:val="DefaultParagraphFont"/>
    <w:uiPriority w:val="99"/>
    <w:semiHidden/>
    <w:unhideWhenUsed/>
    <w:rsid w:val="000C4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buh?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3" Type="http://schemas.openxmlformats.org/officeDocument/2006/relationships/hyperlink" Target="https://www.facebook.com/hashtag/workshop?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3" Type="http://schemas.openxmlformats.org/officeDocument/2006/relationships/settings" Target="settings.xml"/><Relationship Id="rId7" Type="http://schemas.openxmlformats.org/officeDocument/2006/relationships/hyperlink" Target="https://www.facebook.com/hashtag/cbhe?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2" Type="http://schemas.openxmlformats.org/officeDocument/2006/relationships/hyperlink" Target="https://www.facebook.com/hashtag/dubrovnik?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facebook.com/hashtag/erasmusplus?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1" Type="http://schemas.openxmlformats.org/officeDocument/2006/relationships/hyperlink" Target="https://www.facebook.com/hashtag/capacitybuilding?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5" Type="http://schemas.openxmlformats.org/officeDocument/2006/relationships/hyperlink" Target="https://www.facebook.com/hashtag/micro4asia?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5" Type="http://schemas.openxmlformats.org/officeDocument/2006/relationships/image" Target="media/image2.jpeg"/><Relationship Id="rId10" Type="http://schemas.openxmlformats.org/officeDocument/2006/relationships/hyperlink" Target="https://www.facebook.com/hashtag/highereducation?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4" Type="http://schemas.openxmlformats.org/officeDocument/2006/relationships/webSettings" Target="webSettings.xml"/><Relationship Id="rId9" Type="http://schemas.openxmlformats.org/officeDocument/2006/relationships/hyperlink" Target="https://www.facebook.com/hashtag/microcredentials?__eep__=6&amp;__cft__%5b0%5d=AZXNFxXPP1vHu9h7o9LbMfGWYgtC0MUx5RFKJJXofZct1k8sQTL_RO7YD5zi0i0n5wGfP3TVbU3fSRvpQl8bncQbAxTy0A5AAsvC4O0hThPuewNNGFMapLSLZ3SDC13rBEMl9S16vTu-3HFeXAlImAMU5Kcc10kckuGTI1qyZWruleSXgz50eH4M6c1HyFZ16rwe9CaQLZuavQzmAx8nkVw_&amp;__tn__=*NK-R" TargetMode="External"/><Relationship Id="rId1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560</Words>
  <Characters>3197</Characters>
  <Application>Microsoft Office Word</Application>
  <DocSecurity>0</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Paolini</dc:creator>
  <cp:keywords/>
  <dc:description/>
  <cp:lastModifiedBy>Tihi Bilas</cp:lastModifiedBy>
  <cp:revision>7</cp:revision>
  <dcterms:created xsi:type="dcterms:W3CDTF">2025-12-01T12:11:00Z</dcterms:created>
  <dcterms:modified xsi:type="dcterms:W3CDTF">2026-01-21T09:50:00Z</dcterms:modified>
</cp:coreProperties>
</file>